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B5706" w14:textId="13C3ED69" w:rsidR="005017CD" w:rsidRDefault="005017CD"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7E7CF9B4" wp14:editId="645CCE02">
            <wp:extent cx="5274310" cy="3513455"/>
            <wp:effectExtent l="0" t="0" r="2540" b="0"/>
            <wp:docPr id="1825747755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17CD" w:rsidSect="009C37B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7CD"/>
    <w:rsid w:val="005017CD"/>
    <w:rsid w:val="007136AC"/>
    <w:rsid w:val="009C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5AF9F"/>
  <w15:chartTrackingRefBased/>
  <w15:docId w15:val="{EAE60228-1F42-41EB-AF7E-120A439C5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5017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17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7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17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17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17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17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17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17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5017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5017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5017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5017C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5017CD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5017C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5017CD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5017C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5017C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017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501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17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5017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17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5017C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17C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17C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17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5017C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017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ניר טויטו</dc:creator>
  <cp:keywords/>
  <dc:description/>
  <cp:lastModifiedBy>ניר טויטו</cp:lastModifiedBy>
  <cp:revision>1</cp:revision>
  <dcterms:created xsi:type="dcterms:W3CDTF">2025-11-16T17:52:00Z</dcterms:created>
  <dcterms:modified xsi:type="dcterms:W3CDTF">2025-11-16T17:52:00Z</dcterms:modified>
</cp:coreProperties>
</file>